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DA" w:rsidRPr="003F5DDA" w:rsidRDefault="003F5DDA" w:rsidP="003F5DDA">
      <w:pPr>
        <w:shd w:val="clear" w:color="auto" w:fill="FFFFFF"/>
        <w:spacing w:after="36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</w:pPr>
      <w:r w:rsidRPr="003F5DDA"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t> Uchwała Nr XV/121/ 2008 Rady Gminy Czudec z dnia 31 stycznia 2008 r. </w:t>
      </w:r>
      <w:r w:rsidRPr="003F5DDA"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br/>
        <w:t>w sprawie regulaminu nadawania tytułu Honorowego Obywatelstwa gminy Czudec i tytułu Zasłużonego dla gminy Czudec.</w:t>
      </w:r>
    </w:p>
    <w:p w:rsidR="003F5DDA" w:rsidRPr="003F5DDA" w:rsidRDefault="003F5DDA" w:rsidP="003F5DDA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3F5DDA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Działając na podstawie art. 18 ust. 2 pkt 14 ustawy z dnia 8 marca 1990 r. o samorządzie gminnym (Dz. U. z 2001r. Nr 142 poz. 1591 ze. zm.) Rada Gminy uchwala, co następuje:</w:t>
      </w:r>
      <w:r w:rsidRPr="003F5DDA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§1 Uchwala się Regulamin nadawania Honorowego Obywatelstwa gminy Czudec i tytułu Zasłużonego dla gminy Czudec stanowiący załącznik do niniejszej uchwały.</w:t>
      </w:r>
      <w:r w:rsidRPr="003F5DDA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§2 Wykonanie uchwały powierza się Wójtowi gminy Czudec, a nadzór nad jej realizacją Komisji Spraw Społecznych.</w:t>
      </w:r>
      <w:r w:rsidRPr="003F5DDA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§3 Traci moc uchwała Rady Gminy Czudec Nr XLII/298/2002 z dnia 7 października 2002 r. w sprawie uchwalenia trybu i szczegółowych warunków ustanowienia tytułu „Zasłużony dla gminy Czudec” oraz określenia zasad jego nadawania.</w:t>
      </w:r>
      <w:r w:rsidRPr="003F5DDA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§4 Uchwała wchodzi w życie z dniem podjęcia.</w:t>
      </w:r>
    </w:p>
    <w:p w:rsidR="0033084E" w:rsidRDefault="0033084E">
      <w:bookmarkStart w:id="0" w:name="_GoBack"/>
      <w:bookmarkEnd w:id="0"/>
    </w:p>
    <w:sectPr w:rsidR="00330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DA"/>
    <w:rsid w:val="0033084E"/>
    <w:rsid w:val="003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35516-53B9-40A7-821B-45595BEF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F5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5D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2023-02-02T06:08:00Z</dcterms:created>
  <dcterms:modified xsi:type="dcterms:W3CDTF">2023-02-02T06:08:00Z</dcterms:modified>
</cp:coreProperties>
</file>