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16" w:rsidRPr="00AB2316" w:rsidRDefault="00436411" w:rsidP="00436411">
      <w:pPr>
        <w:pStyle w:val="Akapitzlist"/>
        <w:spacing w:before="100" w:beforeAutospacing="1" w:after="100" w:afterAutospacing="1"/>
        <w:ind w:left="792"/>
        <w:jc w:val="center"/>
        <w:rPr>
          <w:b/>
          <w:sz w:val="36"/>
          <w:szCs w:val="36"/>
        </w:rPr>
      </w:pPr>
      <w:r w:rsidRPr="00AB2316">
        <w:rPr>
          <w:b/>
          <w:sz w:val="36"/>
          <w:szCs w:val="36"/>
        </w:rPr>
        <w:t xml:space="preserve">ANKIETA </w:t>
      </w:r>
      <w:r w:rsidR="005A612B">
        <w:rPr>
          <w:b/>
          <w:sz w:val="36"/>
          <w:szCs w:val="36"/>
        </w:rPr>
        <w:t>REKRUTACYJNA DLA</w:t>
      </w:r>
      <w:r w:rsidRPr="00AB2316">
        <w:rPr>
          <w:b/>
          <w:sz w:val="36"/>
          <w:szCs w:val="36"/>
        </w:rPr>
        <w:t xml:space="preserve"> PRZYSZŁYCH UCZESTNIKÓW SZKOLEŃ W RAMACH PROJEKTU</w:t>
      </w:r>
    </w:p>
    <w:p w:rsidR="00436411" w:rsidRPr="00AB2316" w:rsidRDefault="00436411" w:rsidP="00436411">
      <w:pPr>
        <w:pStyle w:val="Akapitzlist"/>
        <w:spacing w:before="100" w:beforeAutospacing="1" w:after="100" w:afterAutospacing="1"/>
        <w:ind w:left="792"/>
        <w:jc w:val="center"/>
        <w:rPr>
          <w:b/>
          <w:sz w:val="36"/>
          <w:szCs w:val="36"/>
        </w:rPr>
      </w:pPr>
      <w:r w:rsidRPr="00AB2316">
        <w:rPr>
          <w:b/>
          <w:sz w:val="36"/>
          <w:szCs w:val="36"/>
        </w:rPr>
        <w:t xml:space="preserve"> „SIEĆ SZEROKOPASMOWA POLSKI WSCHODNIEJ - WP”</w:t>
      </w:r>
    </w:p>
    <w:p w:rsidR="00436411" w:rsidRPr="006C67A1" w:rsidRDefault="00436411" w:rsidP="00436411">
      <w:pPr>
        <w:pStyle w:val="Akapitzlist"/>
        <w:spacing w:before="100" w:beforeAutospacing="1" w:after="100" w:afterAutospacing="1"/>
        <w:ind w:left="792"/>
      </w:pP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1301"/>
        <w:gridCol w:w="4959"/>
        <w:gridCol w:w="2234"/>
      </w:tblGrid>
      <w:tr w:rsidR="00436411" w:rsidRPr="006C67A1" w:rsidTr="005A612B">
        <w:trPr>
          <w:trHeight w:val="397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C8F88"/>
            <w:vAlign w:val="center"/>
          </w:tcPr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  <w:jc w:val="center"/>
            </w:pPr>
            <w:r w:rsidRPr="006C67A1">
              <w:rPr>
                <w:b/>
              </w:rPr>
              <w:t>WAŻNE</w:t>
            </w:r>
          </w:p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t>Aby wyniki ankiety był</w:t>
            </w:r>
            <w:r w:rsidR="0006347D">
              <w:t>y</w:t>
            </w:r>
            <w:r w:rsidRPr="006C67A1">
              <w:t xml:space="preserve"> jak najbardziej miarodajne i prawdziwe, ważne jest aby odpowiadać na pytania samodzielnie, zgodnie z posiadaną wiedzą i w żadnym wypadku nie sugerować się podpowiedziami osób trzecich.</w:t>
            </w:r>
          </w:p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t>Ponieważ najważniejszym kryterium zakwalifikowania się do projektu i dopuszczenia do udziału w szkoleniach jest stwierdzenie braku, lub posiadanie tylko niskich kompetencji cyfrowych, nie należy również świadomie udzielać nieprawdziwej odpowiedzi. Jeśli podczas uczestnictwa w programie, prowadzący stwierdzi u beneficjenta posiadanie wyższych niż wynikałoby to z ankiety kompetencji cyfrowych, zostanie on wykluczony z udziału w szkoleniach.</w:t>
            </w:r>
          </w:p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C84C57" w:rsidRPr="006C67A1" w:rsidTr="00284265">
        <w:trPr>
          <w:trHeight w:val="397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:rsidR="00C84C57" w:rsidRPr="00C84C57" w:rsidRDefault="00C84C57" w:rsidP="00C84C5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C84C57">
              <w:rPr>
                <w:b/>
              </w:rPr>
              <w:t>WYJAŚNIENIA</w:t>
            </w:r>
          </w:p>
          <w:p w:rsidR="00C84C57" w:rsidRPr="006C67A1" w:rsidRDefault="00C84C57" w:rsidP="00C84C57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t>Każda odpowiedź TAK jest punktowana jako 1, odpowiedź NIE – nie jest punktowana.</w:t>
            </w:r>
            <w:r>
              <w:br/>
            </w:r>
          </w:p>
          <w:p w:rsidR="00C84C57" w:rsidRPr="006C67A1" w:rsidRDefault="00C84C57" w:rsidP="00C84C57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t>Przyjmuje się następujące kryteria punktowe kwalifikacji osób do poszczególnych grup:</w:t>
            </w:r>
          </w:p>
          <w:p w:rsidR="00C84C57" w:rsidRPr="006C67A1" w:rsidRDefault="00C84C57" w:rsidP="00C84C57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720"/>
            </w:pPr>
            <w:r w:rsidRPr="006C67A1">
              <w:t>Punkty od 0 do 4 – osoba nie posiada umiejętności posługiwania się komputerem i korzystania z Internetu i jest uprawniona do udziału w dalszej części rekrutacji.</w:t>
            </w:r>
          </w:p>
          <w:p w:rsidR="00C84C57" w:rsidRPr="006C67A1" w:rsidRDefault="00C84C57" w:rsidP="00C84C57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720"/>
            </w:pPr>
            <w:r w:rsidRPr="006C67A1">
              <w:t>Punkty od 5 do 10 – osoba posiada niskie kompetencje komputerowe i zgodnie z założeniami projektu może uczestniczyć w dalszej części rekrutacji.</w:t>
            </w:r>
          </w:p>
          <w:p w:rsidR="00C84C57" w:rsidRPr="006C67A1" w:rsidRDefault="00C84C57" w:rsidP="00C84C57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720"/>
            </w:pPr>
            <w:r w:rsidRPr="006C67A1">
              <w:t>Punkt</w:t>
            </w:r>
            <w:r w:rsidR="001912B5">
              <w:t>y</w:t>
            </w:r>
            <w:r w:rsidRPr="006C67A1">
              <w:t xml:space="preserve"> powyżej 10 – stwierdzone na podstawie ankiety kompetencje cyfrowe </w:t>
            </w:r>
            <w:r w:rsidRPr="002F67F3">
              <w:rPr>
                <w:u w:val="single"/>
              </w:rPr>
              <w:t>wykluczają daną osobę</w:t>
            </w:r>
            <w:r w:rsidRPr="006C67A1">
              <w:t xml:space="preserve"> z udziału w dalszej części rekrutacji i nie uprawniają jej do wzięcia udziału w projekcie.</w:t>
            </w:r>
          </w:p>
          <w:p w:rsidR="00C84C57" w:rsidRPr="006C67A1" w:rsidRDefault="00C84C57" w:rsidP="00C84C57">
            <w:pPr>
              <w:pStyle w:val="Akapitzlist"/>
              <w:spacing w:before="100" w:beforeAutospacing="1" w:after="100" w:afterAutospacing="1"/>
            </w:pPr>
          </w:p>
          <w:p w:rsidR="00C84C57" w:rsidRPr="00C84C57" w:rsidRDefault="00C84C57" w:rsidP="00CD733A">
            <w:pPr>
              <w:pStyle w:val="Akapitzlist"/>
              <w:spacing w:before="100" w:beforeAutospacing="1" w:after="100" w:afterAutospacing="1"/>
              <w:ind w:left="0"/>
              <w:contextualSpacing w:val="0"/>
            </w:pPr>
            <w:r w:rsidRPr="006C67A1">
              <w:t>Ostatnie pytanie ankiety dotyczące p</w:t>
            </w:r>
            <w:bookmarkStart w:id="0" w:name="_GoBack"/>
            <w:bookmarkEnd w:id="0"/>
            <w:r w:rsidRPr="006C67A1">
              <w:t xml:space="preserve">osiadania dostępu do Internetu służy tylko i wyłącznie celom informacyjnym i nie jest  punktowane. </w:t>
            </w:r>
          </w:p>
        </w:tc>
      </w:tr>
      <w:tr w:rsidR="00620E2B" w:rsidRPr="006C67A1" w:rsidTr="00CD733A">
        <w:trPr>
          <w:trHeight w:val="397"/>
        </w:trPr>
        <w:tc>
          <w:tcPr>
            <w:tcW w:w="8494" w:type="dxa"/>
            <w:gridSpan w:val="3"/>
            <w:shd w:val="pct25" w:color="auto" w:fill="auto"/>
            <w:vAlign w:val="center"/>
          </w:tcPr>
          <w:p w:rsidR="00620E2B" w:rsidRPr="006C67A1" w:rsidRDefault="00620E2B" w:rsidP="00CD733A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</w:rPr>
              <w:t>Dane osobowe</w:t>
            </w:r>
            <w:r w:rsidRPr="006C67A1">
              <w:rPr>
                <w:b/>
              </w:rPr>
              <w:t>:</w:t>
            </w:r>
          </w:p>
        </w:tc>
      </w:tr>
      <w:tr w:rsidR="00E4618D" w:rsidRPr="006C67A1" w:rsidTr="005A612B">
        <w:trPr>
          <w:trHeight w:val="397"/>
        </w:trPr>
        <w:tc>
          <w:tcPr>
            <w:tcW w:w="1301" w:type="dxa"/>
            <w:shd w:val="clear" w:color="auto" w:fill="FFFFFF" w:themeFill="background1"/>
            <w:vAlign w:val="center"/>
          </w:tcPr>
          <w:p w:rsidR="00E4618D" w:rsidRPr="0041198E" w:rsidRDefault="00E4618D" w:rsidP="00AB3402">
            <w:pPr>
              <w:pStyle w:val="Akapitzlist"/>
              <w:spacing w:before="100" w:beforeAutospacing="1" w:after="100" w:afterAutospacing="1"/>
              <w:ind w:left="0"/>
            </w:pPr>
            <w:r w:rsidRPr="0041198E">
              <w:t>Imię</w:t>
            </w:r>
          </w:p>
        </w:tc>
        <w:tc>
          <w:tcPr>
            <w:tcW w:w="7193" w:type="dxa"/>
            <w:gridSpan w:val="2"/>
            <w:shd w:val="clear" w:color="auto" w:fill="FFFFFF" w:themeFill="background1"/>
            <w:vAlign w:val="center"/>
          </w:tcPr>
          <w:p w:rsidR="00E4618D" w:rsidRPr="006C67A1" w:rsidRDefault="00E4618D" w:rsidP="00AB3402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</w:tr>
      <w:tr w:rsidR="005A612B" w:rsidRPr="006C67A1" w:rsidTr="005A612B">
        <w:trPr>
          <w:trHeight w:val="397"/>
        </w:trPr>
        <w:tc>
          <w:tcPr>
            <w:tcW w:w="1301" w:type="dxa"/>
            <w:shd w:val="clear" w:color="auto" w:fill="FFFFFF" w:themeFill="background1"/>
            <w:vAlign w:val="center"/>
          </w:tcPr>
          <w:p w:rsidR="005A612B" w:rsidRPr="0041198E" w:rsidRDefault="005A612B" w:rsidP="00CD733A">
            <w:pPr>
              <w:pStyle w:val="Akapitzlist"/>
              <w:spacing w:before="100" w:beforeAutospacing="1" w:after="100" w:afterAutospacing="1"/>
              <w:ind w:left="0"/>
            </w:pPr>
            <w:r w:rsidRPr="0041198E">
              <w:t>Nazwisko</w:t>
            </w:r>
          </w:p>
        </w:tc>
        <w:tc>
          <w:tcPr>
            <w:tcW w:w="7193" w:type="dxa"/>
            <w:gridSpan w:val="2"/>
            <w:shd w:val="clear" w:color="auto" w:fill="FFFFFF" w:themeFill="background1"/>
            <w:vAlign w:val="center"/>
          </w:tcPr>
          <w:p w:rsidR="005A612B" w:rsidRPr="006C67A1" w:rsidRDefault="005A612B" w:rsidP="00CD733A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</w:tr>
      <w:tr w:rsidR="00E4618D" w:rsidRPr="006C67A1" w:rsidTr="005A612B">
        <w:trPr>
          <w:trHeight w:val="397"/>
        </w:trPr>
        <w:tc>
          <w:tcPr>
            <w:tcW w:w="1301" w:type="dxa"/>
            <w:shd w:val="clear" w:color="auto" w:fill="FFFFFF" w:themeFill="background1"/>
            <w:vAlign w:val="center"/>
          </w:tcPr>
          <w:p w:rsidR="00E4618D" w:rsidRPr="0041198E" w:rsidRDefault="005A612B" w:rsidP="00AB3402">
            <w:pPr>
              <w:pStyle w:val="Akapitzlist"/>
              <w:spacing w:before="100" w:beforeAutospacing="1" w:after="100" w:afterAutospacing="1"/>
              <w:ind w:left="0"/>
            </w:pPr>
            <w:r w:rsidRPr="0041198E">
              <w:t>Adres</w:t>
            </w:r>
          </w:p>
        </w:tc>
        <w:tc>
          <w:tcPr>
            <w:tcW w:w="7193" w:type="dxa"/>
            <w:gridSpan w:val="2"/>
            <w:shd w:val="clear" w:color="auto" w:fill="FFFFFF" w:themeFill="background1"/>
            <w:vAlign w:val="center"/>
          </w:tcPr>
          <w:p w:rsidR="00E4618D" w:rsidRPr="006C67A1" w:rsidRDefault="00E4618D" w:rsidP="00AB3402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</w:tr>
      <w:tr w:rsidR="00436411" w:rsidRPr="006C67A1" w:rsidTr="005A612B">
        <w:trPr>
          <w:trHeight w:val="397"/>
        </w:trPr>
        <w:tc>
          <w:tcPr>
            <w:tcW w:w="8494" w:type="dxa"/>
            <w:gridSpan w:val="3"/>
            <w:shd w:val="pct25" w:color="auto" w:fill="auto"/>
            <w:vAlign w:val="center"/>
          </w:tcPr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  <w:r w:rsidRPr="006C67A1">
              <w:rPr>
                <w:b/>
              </w:rPr>
              <w:t>Umiejętności związane z obsługą komputera</w:t>
            </w:r>
            <w:r w:rsidR="0041198E">
              <w:rPr>
                <w:b/>
              </w:rPr>
              <w:t xml:space="preserve"> (zakreśl kółkiem swój wybór)</w:t>
            </w:r>
            <w:r w:rsidRPr="006C67A1">
              <w:rPr>
                <w:b/>
              </w:rPr>
              <w:t>:</w:t>
            </w: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after="0"/>
              <w:ind w:left="342" w:hanging="342"/>
              <w:rPr>
                <w:rFonts w:eastAsia="Times New Roman" w:cs="Times New Roman"/>
                <w:lang w:eastAsia="pl-PL"/>
              </w:rPr>
            </w:pPr>
            <w:r w:rsidRPr="006C67A1">
              <w:t>Czy potrafi Pan/Pani uruchomić komputer?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otworzyć, uruchomić wybrany program?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rozróżnia Pan/Pani pojęcie pliku i katalogu?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620E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usuwać</w:t>
            </w:r>
            <w:r w:rsidR="00620E2B">
              <w:t xml:space="preserve"> i</w:t>
            </w:r>
            <w:r w:rsidRPr="006C67A1">
              <w:t xml:space="preserve"> kopiować pliki</w:t>
            </w:r>
            <w:r w:rsidR="00620E2B">
              <w:t>/katalogi</w:t>
            </w:r>
            <w:r w:rsidRPr="006C67A1">
              <w:t>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lastRenderedPageBreak/>
              <w:t>Czy potrafi Pan/Pani wykonywać proste obliczenia za pomocą arkusza kalkulacyjnego?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korzystać z podstawowych funkcji arytmetycznych w arkuszu kalkulacyjnym?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zapisać utworzony plik na pulpicie komputera?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korzystać z opcji tworzenia wykresów w arkuszu kalkulacyjnym?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wprowadzić dowolny tekst za pomocą edytora tekstu?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 xml:space="preserve">Czy potrafi Pan/Pani zmienić rozmiar i kolor czcionki w tekście? 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wstawić do pliku tekstowego obraz lub tabelę?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uruchomić opcję sprawdzania pisowni i gramatyki?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rozpakować plik skompresowany?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spakować dowolny plik?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korzystał/a Pan/Pani z programu przeznaczonego do tworzenia prezentacji multimedialnych?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podłączyć i zainstalować nowe urządzenie np. drukarkę lub modem?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tcBorders>
              <w:bottom w:val="single" w:sz="4" w:space="0" w:color="auto"/>
            </w:tcBorders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napisać prosty program komputerowy przy użyciu specjalistycznego języka programowania?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1198E" w:rsidRPr="006C67A1" w:rsidTr="00E66076">
        <w:trPr>
          <w:trHeight w:val="397"/>
        </w:trPr>
        <w:tc>
          <w:tcPr>
            <w:tcW w:w="8494" w:type="dxa"/>
            <w:gridSpan w:val="3"/>
            <w:shd w:val="pct25" w:color="auto" w:fill="auto"/>
            <w:vAlign w:val="center"/>
          </w:tcPr>
          <w:p w:rsidR="0041198E" w:rsidRPr="006C67A1" w:rsidRDefault="0041198E" w:rsidP="00AB3402">
            <w:pPr>
              <w:pStyle w:val="Akapitzlist"/>
              <w:spacing w:before="100" w:beforeAutospacing="1" w:after="100" w:afterAutospacing="1"/>
              <w:ind w:left="0"/>
            </w:pPr>
            <w:r w:rsidRPr="006C67A1">
              <w:rPr>
                <w:b/>
              </w:rPr>
              <w:t>Umiejętności związane wykorzystaniem Internetu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(zakreśl kółkiem swój wybór)</w:t>
            </w:r>
            <w:r w:rsidRPr="006C67A1">
              <w:rPr>
                <w:b/>
              </w:rPr>
              <w:t>:</w:t>
            </w: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uruchomić zainstalowaną przeglądarkę internetową?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za pomocą przeglądarki internetowej wyszukać żądaną informację?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wykluczyć dane słowo z wyników wyszukiwania?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dodać zakładkę do wybranej strony Internetowej?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zapisać wybraną stronę internetową?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dodać wybraną stronę do zakładki „Ulubione”?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skopiować link strony internetowej?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wpisać poprawnie adres internetowy choć jednego portalu Internetowego?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posiada Pan/Pani konto poczty email?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samodzielnie założyć konto poczty email?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wysłać maila z załącznikiem?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lastRenderedPageBreak/>
              <w:t>Czy korzysta Pan/Pani z czatów internetowych?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 xml:space="preserve">Czy posiada Pan/Pani konto na jakimkolwiek portalu </w:t>
            </w:r>
            <w:proofErr w:type="spellStart"/>
            <w:r w:rsidRPr="006C67A1">
              <w:t>społecznościowym</w:t>
            </w:r>
            <w:proofErr w:type="spellEnd"/>
            <w:r w:rsidRPr="006C67A1">
              <w:t>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pobrać i zapisać plik z Internetu?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używa Pan/Pani telewizji internetowej?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potrafi Pan/Pani korzystać z opcji wyszukiwania obrazem?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tcBorders>
              <w:bottom w:val="single" w:sz="4" w:space="0" w:color="auto"/>
            </w:tcBorders>
            <w:vAlign w:val="center"/>
          </w:tcPr>
          <w:p w:rsidR="00436411" w:rsidRPr="006C67A1" w:rsidRDefault="00436411" w:rsidP="0043641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42" w:hanging="342"/>
            </w:pPr>
            <w:r w:rsidRPr="006C67A1">
              <w:t>Czy używa Pan/Pani Internetu do przeprowadzania rozmów telefonicznych?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436411" w:rsidRPr="006C67A1" w:rsidTr="005A612B">
        <w:trPr>
          <w:trHeight w:val="397"/>
        </w:trPr>
        <w:tc>
          <w:tcPr>
            <w:tcW w:w="6260" w:type="dxa"/>
            <w:gridSpan w:val="2"/>
            <w:shd w:val="pct25" w:color="auto" w:fill="auto"/>
            <w:vAlign w:val="center"/>
          </w:tcPr>
          <w:p w:rsidR="00436411" w:rsidRPr="006C67A1" w:rsidRDefault="00436411" w:rsidP="00AB3402">
            <w:pPr>
              <w:spacing w:before="100" w:beforeAutospacing="1" w:after="100" w:afterAutospacing="1"/>
              <w:rPr>
                <w:b/>
              </w:rPr>
            </w:pPr>
            <w:r w:rsidRPr="006C67A1">
              <w:rPr>
                <w:b/>
              </w:rPr>
              <w:t>Czy posiada Pan/Pani stały dostęp do Internetu?</w:t>
            </w:r>
          </w:p>
        </w:tc>
        <w:tc>
          <w:tcPr>
            <w:tcW w:w="2234" w:type="dxa"/>
            <w:shd w:val="pct25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436411" w:rsidRPr="006C67A1" w:rsidTr="00AB3402">
              <w:tc>
                <w:tcPr>
                  <w:tcW w:w="1001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b/>
                    </w:rPr>
                  </w:pPr>
                  <w:r w:rsidRPr="006C67A1">
                    <w:rPr>
                      <w:b/>
                    </w:rPr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436411" w:rsidRPr="006C67A1" w:rsidRDefault="00436411" w:rsidP="00AB3402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  <w:rPr>
                      <w:b/>
                    </w:rPr>
                  </w:pPr>
                  <w:r w:rsidRPr="006C67A1">
                    <w:rPr>
                      <w:b/>
                    </w:rPr>
                    <w:t>NIE</w:t>
                  </w:r>
                </w:p>
              </w:tc>
            </w:tr>
          </w:tbl>
          <w:p w:rsidR="00436411" w:rsidRPr="006C67A1" w:rsidRDefault="00436411" w:rsidP="00AB340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</w:rPr>
            </w:pPr>
          </w:p>
        </w:tc>
      </w:tr>
    </w:tbl>
    <w:p w:rsidR="00C84C57" w:rsidRDefault="00C84C57">
      <w:pPr>
        <w:spacing w:before="0" w:after="200"/>
        <w:jc w:val="left"/>
        <w:rPr>
          <w:b/>
          <w:sz w:val="32"/>
        </w:rPr>
      </w:pP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6260"/>
        <w:gridCol w:w="2234"/>
      </w:tblGrid>
      <w:tr w:rsidR="00620E2B" w:rsidRPr="006C67A1" w:rsidTr="00CD733A">
        <w:trPr>
          <w:trHeight w:val="397"/>
        </w:trPr>
        <w:tc>
          <w:tcPr>
            <w:tcW w:w="6260" w:type="dxa"/>
            <w:vAlign w:val="center"/>
          </w:tcPr>
          <w:p w:rsidR="00C27DB4" w:rsidRPr="006C67A1" w:rsidRDefault="00620E2B" w:rsidP="005C682B">
            <w:pPr>
              <w:spacing w:before="100" w:beforeAutospacing="1" w:after="100" w:afterAutospacing="1"/>
            </w:pPr>
            <w:r>
              <w:t>Sumaryczna liczba punktów w ankiecie rekrutacyjnej:</w:t>
            </w:r>
          </w:p>
        </w:tc>
        <w:tc>
          <w:tcPr>
            <w:tcW w:w="2234" w:type="dxa"/>
            <w:vAlign w:val="center"/>
          </w:tcPr>
          <w:p w:rsidR="00620E2B" w:rsidRPr="006C67A1" w:rsidRDefault="00620E2B" w:rsidP="00CD733A">
            <w:pPr>
              <w:pStyle w:val="Akapitzlist"/>
              <w:spacing w:before="100" w:beforeAutospacing="1" w:after="100" w:afterAutospacing="1"/>
              <w:ind w:left="0"/>
            </w:pPr>
          </w:p>
        </w:tc>
      </w:tr>
    </w:tbl>
    <w:p w:rsidR="00620E2B" w:rsidRDefault="00620E2B">
      <w:pPr>
        <w:spacing w:before="0" w:after="200"/>
        <w:jc w:val="left"/>
        <w:rPr>
          <w:b/>
          <w:sz w:val="32"/>
        </w:rPr>
      </w:pPr>
    </w:p>
    <w:p w:rsidR="00C84C57" w:rsidRDefault="00C84C57" w:rsidP="00620E2B">
      <w:pPr>
        <w:spacing w:before="0" w:after="200"/>
        <w:jc w:val="center"/>
        <w:rPr>
          <w:b/>
          <w:sz w:val="32"/>
        </w:rPr>
      </w:pPr>
      <w:r>
        <w:rPr>
          <w:b/>
          <w:sz w:val="32"/>
        </w:rPr>
        <w:t xml:space="preserve">OKREŚLENIE PREFERENCJI </w:t>
      </w:r>
      <w:r w:rsidR="00AF038A">
        <w:rPr>
          <w:b/>
          <w:sz w:val="32"/>
        </w:rPr>
        <w:t xml:space="preserve">PRZYJĘCIA </w:t>
      </w:r>
      <w:r>
        <w:rPr>
          <w:b/>
          <w:sz w:val="32"/>
        </w:rPr>
        <w:t xml:space="preserve">PODCZAS </w:t>
      </w:r>
      <w:r w:rsidR="00620E2B">
        <w:rPr>
          <w:b/>
          <w:sz w:val="32"/>
        </w:rPr>
        <w:t>REKRUTACJI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6260"/>
        <w:gridCol w:w="2234"/>
      </w:tblGrid>
      <w:tr w:rsidR="00147DFD" w:rsidRPr="006C67A1" w:rsidTr="00CD733A">
        <w:trPr>
          <w:trHeight w:val="397"/>
        </w:trPr>
        <w:tc>
          <w:tcPr>
            <w:tcW w:w="6260" w:type="dxa"/>
            <w:vAlign w:val="center"/>
          </w:tcPr>
          <w:p w:rsidR="00147DFD" w:rsidRPr="006C67A1" w:rsidRDefault="00321DF2" w:rsidP="00F87C4E">
            <w:pPr>
              <w:spacing w:before="100" w:beforeAutospacing="1" w:after="100" w:afterAutospacing="1"/>
            </w:pPr>
            <w:r>
              <w:t>Proszę podać swój wiek (w latach):</w:t>
            </w:r>
          </w:p>
        </w:tc>
        <w:tc>
          <w:tcPr>
            <w:tcW w:w="2234" w:type="dxa"/>
            <w:vAlign w:val="center"/>
          </w:tcPr>
          <w:p w:rsidR="00147DFD" w:rsidRPr="006C67A1" w:rsidRDefault="00147DFD" w:rsidP="00CD733A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147DFD" w:rsidRPr="006C67A1" w:rsidTr="00CD733A">
        <w:trPr>
          <w:trHeight w:val="397"/>
        </w:trPr>
        <w:tc>
          <w:tcPr>
            <w:tcW w:w="6260" w:type="dxa"/>
            <w:vAlign w:val="center"/>
          </w:tcPr>
          <w:p w:rsidR="00147DFD" w:rsidRPr="006C67A1" w:rsidRDefault="00321DF2" w:rsidP="0017020A">
            <w:pPr>
              <w:spacing w:before="100" w:beforeAutospacing="1" w:after="100" w:afterAutospacing="1"/>
            </w:pPr>
            <w:r>
              <w:t>Czy mieszka Pan/Pani na wsi lub w mieście do 20</w:t>
            </w:r>
            <w:r w:rsidR="0017020A">
              <w:t>tys.</w:t>
            </w:r>
            <w:r>
              <w:t xml:space="preserve"> mieszkańców?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147DFD" w:rsidRPr="006C67A1" w:rsidTr="00CD733A">
              <w:tc>
                <w:tcPr>
                  <w:tcW w:w="1001" w:type="dxa"/>
                  <w:vAlign w:val="center"/>
                </w:tcPr>
                <w:p w:rsidR="00147DFD" w:rsidRPr="006C67A1" w:rsidRDefault="00147DFD" w:rsidP="00CD733A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147DFD" w:rsidRPr="006C67A1" w:rsidRDefault="00147DFD" w:rsidP="00CD733A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147DFD" w:rsidRPr="006C67A1" w:rsidRDefault="00147DFD" w:rsidP="00CD733A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147DFD" w:rsidRPr="006C67A1" w:rsidTr="00CD733A">
        <w:trPr>
          <w:trHeight w:val="397"/>
        </w:trPr>
        <w:tc>
          <w:tcPr>
            <w:tcW w:w="6260" w:type="dxa"/>
            <w:vAlign w:val="center"/>
          </w:tcPr>
          <w:p w:rsidR="00147DFD" w:rsidRPr="006C67A1" w:rsidRDefault="00321DF2" w:rsidP="00BC520F">
            <w:pPr>
              <w:spacing w:before="100" w:beforeAutospacing="1" w:after="100" w:afterAutospacing="1"/>
            </w:pPr>
            <w:r>
              <w:t>Czy posiada Pan/Pani wykształcenie niższe</w:t>
            </w:r>
            <w:r w:rsidR="00BC520F">
              <w:t xml:space="preserve"> niż średnie</w:t>
            </w:r>
            <w:r w:rsidR="00147DFD" w:rsidRPr="006C67A1">
              <w:t>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147DFD" w:rsidRPr="006C67A1" w:rsidTr="00CD733A">
              <w:tc>
                <w:tcPr>
                  <w:tcW w:w="1001" w:type="dxa"/>
                  <w:vAlign w:val="center"/>
                </w:tcPr>
                <w:p w:rsidR="00147DFD" w:rsidRPr="006C67A1" w:rsidRDefault="00147DFD" w:rsidP="00CD733A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147DFD" w:rsidRPr="006C67A1" w:rsidRDefault="00147DFD" w:rsidP="00CD733A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147DFD" w:rsidRPr="006C67A1" w:rsidRDefault="00147DFD" w:rsidP="00CD733A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17020A" w:rsidRPr="006C67A1" w:rsidTr="009B285E">
        <w:trPr>
          <w:trHeight w:val="397"/>
        </w:trPr>
        <w:tc>
          <w:tcPr>
            <w:tcW w:w="6260" w:type="dxa"/>
            <w:vAlign w:val="center"/>
          </w:tcPr>
          <w:p w:rsidR="0017020A" w:rsidRPr="006C67A1" w:rsidRDefault="0017020A" w:rsidP="009B285E">
            <w:pPr>
              <w:spacing w:before="100" w:beforeAutospacing="1" w:after="100" w:afterAutospacing="1"/>
            </w:pPr>
            <w:r>
              <w:t>Czy jest Pan/Pani osobą bezrobotną</w:t>
            </w:r>
            <w:r w:rsidRPr="006C67A1">
              <w:t>?</w:t>
            </w:r>
          </w:p>
        </w:tc>
        <w:tc>
          <w:tcPr>
            <w:tcW w:w="2234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2"/>
            </w:tblGrid>
            <w:tr w:rsidR="0017020A" w:rsidRPr="006C67A1" w:rsidTr="009B285E">
              <w:tc>
                <w:tcPr>
                  <w:tcW w:w="1001" w:type="dxa"/>
                  <w:vAlign w:val="center"/>
                </w:tcPr>
                <w:p w:rsidR="0017020A" w:rsidRPr="006C67A1" w:rsidRDefault="0017020A" w:rsidP="009B285E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TAK</w:t>
                  </w:r>
                </w:p>
              </w:tc>
              <w:tc>
                <w:tcPr>
                  <w:tcW w:w="1002" w:type="dxa"/>
                  <w:vAlign w:val="center"/>
                </w:tcPr>
                <w:p w:rsidR="0017020A" w:rsidRPr="006C67A1" w:rsidRDefault="0017020A" w:rsidP="009B285E">
                  <w:pPr>
                    <w:pStyle w:val="Akapitzlist"/>
                    <w:spacing w:before="100" w:beforeAutospacing="1" w:after="100" w:afterAutospacing="1"/>
                    <w:ind w:left="0"/>
                    <w:jc w:val="center"/>
                  </w:pPr>
                  <w:r w:rsidRPr="006C67A1">
                    <w:t>NIE</w:t>
                  </w:r>
                </w:p>
              </w:tc>
            </w:tr>
          </w:tbl>
          <w:p w:rsidR="0017020A" w:rsidRPr="006C67A1" w:rsidRDefault="0017020A" w:rsidP="009B285E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</w:tbl>
    <w:p w:rsidR="00147DFD" w:rsidRDefault="00147DFD" w:rsidP="00620E2B">
      <w:pPr>
        <w:spacing w:before="0" w:after="200"/>
        <w:jc w:val="left"/>
        <w:rPr>
          <w:b/>
          <w:sz w:val="32"/>
        </w:rPr>
      </w:pP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6260"/>
        <w:gridCol w:w="2234"/>
      </w:tblGrid>
      <w:tr w:rsidR="00967230" w:rsidRPr="006C67A1" w:rsidTr="00C81A0A">
        <w:trPr>
          <w:trHeight w:val="397"/>
        </w:trPr>
        <w:tc>
          <w:tcPr>
            <w:tcW w:w="6260" w:type="dxa"/>
            <w:vAlign w:val="center"/>
          </w:tcPr>
          <w:p w:rsidR="00967230" w:rsidRPr="006C67A1" w:rsidRDefault="00967230" w:rsidP="005751AA">
            <w:pPr>
              <w:spacing w:before="100" w:beforeAutospacing="1" w:after="100" w:afterAutospacing="1"/>
              <w:jc w:val="left"/>
            </w:pPr>
            <w:r w:rsidRPr="00F161E4">
              <w:rPr>
                <w:b/>
              </w:rPr>
              <w:t>Potwierdzam zgodność z prawdą powyższych informacji</w:t>
            </w:r>
            <w:r w:rsidR="005751AA">
              <w:rPr>
                <w:b/>
              </w:rPr>
              <w:t xml:space="preserve">: </w:t>
            </w:r>
            <w:r w:rsidR="005751AA">
              <w:rPr>
                <w:b/>
              </w:rPr>
              <w:br/>
            </w:r>
            <w:r w:rsidR="005751AA" w:rsidRPr="005751AA">
              <w:t>(</w:t>
            </w:r>
            <w:r w:rsidR="005751AA">
              <w:t>p</w:t>
            </w:r>
            <w:r>
              <w:t>odpis osoby wypełniającej ankietę</w:t>
            </w:r>
            <w:r w:rsidR="005751AA">
              <w:t>)</w:t>
            </w:r>
          </w:p>
        </w:tc>
        <w:tc>
          <w:tcPr>
            <w:tcW w:w="2234" w:type="dxa"/>
            <w:vAlign w:val="center"/>
          </w:tcPr>
          <w:p w:rsidR="00967230" w:rsidRPr="006C67A1" w:rsidRDefault="00967230" w:rsidP="00C81A0A">
            <w:pPr>
              <w:pStyle w:val="Akapitzlist"/>
              <w:spacing w:before="100" w:beforeAutospacing="1" w:after="100" w:afterAutospacing="1"/>
              <w:ind w:left="0"/>
            </w:pPr>
          </w:p>
        </w:tc>
      </w:tr>
    </w:tbl>
    <w:p w:rsidR="00967230" w:rsidRDefault="00967230" w:rsidP="00620E2B">
      <w:pPr>
        <w:spacing w:before="0" w:after="200"/>
        <w:jc w:val="left"/>
        <w:rPr>
          <w:b/>
          <w:sz w:val="32"/>
        </w:rPr>
      </w:pPr>
    </w:p>
    <w:sectPr w:rsidR="00967230" w:rsidSect="005A612B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0F" w:rsidRDefault="00D8270F" w:rsidP="00436411">
      <w:pPr>
        <w:spacing w:before="0" w:after="0" w:line="240" w:lineRule="auto"/>
      </w:pPr>
      <w:r>
        <w:separator/>
      </w:r>
    </w:p>
  </w:endnote>
  <w:endnote w:type="continuationSeparator" w:id="0">
    <w:p w:rsidR="00D8270F" w:rsidRDefault="00D8270F" w:rsidP="00436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02" w:rsidRDefault="00AB3402">
    <w:pPr>
      <w:pStyle w:val="Stopka"/>
    </w:pPr>
    <w:r>
      <w:rPr>
        <w:i/>
        <w:noProof/>
        <w:sz w:val="16"/>
        <w:szCs w:val="16"/>
        <w:lang w:eastAsia="pl-PL"/>
      </w:rPr>
      <w:drawing>
        <wp:inline distT="0" distB="0" distL="0" distR="0" wp14:anchorId="17D18F58" wp14:editId="5D74E774">
          <wp:extent cx="168275" cy="190500"/>
          <wp:effectExtent l="0" t="0" r="3175" b="0"/>
          <wp:docPr id="2" name="Obraz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i/>
        <w:sz w:val="16"/>
        <w:szCs w:val="16"/>
      </w:rPr>
      <w:t>Grontmij</w:t>
    </w:r>
    <w:proofErr w:type="spellEnd"/>
    <w:r>
      <w:rPr>
        <w:i/>
        <w:sz w:val="16"/>
        <w:szCs w:val="16"/>
      </w:rPr>
      <w:t xml:space="preserve"> Polska Sp. z o.o.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173FAC">
      <w:rPr>
        <w:i/>
        <w:sz w:val="16"/>
        <w:szCs w:val="16"/>
      </w:rPr>
      <w:fldChar w:fldCharType="begin"/>
    </w:r>
    <w:r w:rsidRPr="00173FAC">
      <w:rPr>
        <w:i/>
        <w:sz w:val="16"/>
        <w:szCs w:val="16"/>
      </w:rPr>
      <w:instrText>PAGE   \* MERGEFORMAT</w:instrText>
    </w:r>
    <w:r w:rsidRPr="00173FAC">
      <w:rPr>
        <w:i/>
        <w:sz w:val="16"/>
        <w:szCs w:val="16"/>
      </w:rPr>
      <w:fldChar w:fldCharType="separate"/>
    </w:r>
    <w:r w:rsidR="002F67F3">
      <w:rPr>
        <w:i/>
        <w:noProof/>
        <w:sz w:val="16"/>
        <w:szCs w:val="16"/>
      </w:rPr>
      <w:t>1</w:t>
    </w:r>
    <w:r w:rsidRPr="00173FAC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0F" w:rsidRDefault="00D8270F" w:rsidP="00436411">
      <w:pPr>
        <w:spacing w:before="0" w:after="0" w:line="240" w:lineRule="auto"/>
      </w:pPr>
      <w:r>
        <w:separator/>
      </w:r>
    </w:p>
  </w:footnote>
  <w:footnote w:type="continuationSeparator" w:id="0">
    <w:p w:rsidR="00D8270F" w:rsidRDefault="00D8270F" w:rsidP="00436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02" w:rsidRDefault="00AB3402" w:rsidP="00436411">
    <w:pPr>
      <w:pStyle w:val="Nagwek"/>
      <w:rPr>
        <w:sz w:val="18"/>
        <w:szCs w:val="18"/>
      </w:rPr>
    </w:pPr>
  </w:p>
  <w:p w:rsidR="00AB3402" w:rsidRDefault="00AB3402" w:rsidP="00AB3402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715503BD" wp14:editId="657D6D28">
          <wp:extent cx="5760720" cy="68121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402" w:rsidRPr="00922D87" w:rsidRDefault="00AB3402" w:rsidP="00AB3402">
    <w:pPr>
      <w:pBdr>
        <w:bottom w:val="single" w:sz="12" w:space="1" w:color="auto"/>
      </w:pBdr>
      <w:jc w:val="center"/>
      <w:rPr>
        <w:rFonts w:ascii="Arial" w:hAnsi="Arial"/>
        <w:i/>
        <w:sz w:val="18"/>
        <w:szCs w:val="18"/>
      </w:rPr>
    </w:pPr>
    <w:r w:rsidRPr="009677B2">
      <w:rPr>
        <w:rFonts w:ascii="Arial" w:hAnsi="Arial"/>
        <w:i/>
        <w:sz w:val="18"/>
        <w:szCs w:val="18"/>
      </w:rPr>
      <w:t>Projekt: „Sieć Szerokopasmowa Polski Wschodniej – województwo podkarpackie” – współfinansowany z Europejskiego Funduszu Rozwoju Regionalnego w ramach Programu Operacyjnego Rozwój Polski Wschodniej.</w:t>
    </w:r>
  </w:p>
  <w:p w:rsidR="00AB3402" w:rsidRDefault="00AB34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996"/>
    <w:multiLevelType w:val="hybridMultilevel"/>
    <w:tmpl w:val="E6F00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1A06"/>
    <w:multiLevelType w:val="hybridMultilevel"/>
    <w:tmpl w:val="226852D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7AC77E18"/>
    <w:multiLevelType w:val="hybridMultilevel"/>
    <w:tmpl w:val="BA0A9774"/>
    <w:lvl w:ilvl="0" w:tplc="BE648E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11"/>
    <w:rsid w:val="0006347D"/>
    <w:rsid w:val="00147DFD"/>
    <w:rsid w:val="0017020A"/>
    <w:rsid w:val="00173FAC"/>
    <w:rsid w:val="001912B5"/>
    <w:rsid w:val="002F67F3"/>
    <w:rsid w:val="00317AC7"/>
    <w:rsid w:val="00321DF2"/>
    <w:rsid w:val="003666A9"/>
    <w:rsid w:val="003A7984"/>
    <w:rsid w:val="003C5CD6"/>
    <w:rsid w:val="0041198E"/>
    <w:rsid w:val="00436411"/>
    <w:rsid w:val="005751AA"/>
    <w:rsid w:val="005A612B"/>
    <w:rsid w:val="005C682B"/>
    <w:rsid w:val="00620AC1"/>
    <w:rsid w:val="00620E2B"/>
    <w:rsid w:val="00671C99"/>
    <w:rsid w:val="00765683"/>
    <w:rsid w:val="007E77C7"/>
    <w:rsid w:val="00967230"/>
    <w:rsid w:val="009B4CCB"/>
    <w:rsid w:val="00AB2316"/>
    <w:rsid w:val="00AB3402"/>
    <w:rsid w:val="00AF038A"/>
    <w:rsid w:val="00BC520F"/>
    <w:rsid w:val="00C27DB4"/>
    <w:rsid w:val="00C75AA0"/>
    <w:rsid w:val="00C84C57"/>
    <w:rsid w:val="00D8270F"/>
    <w:rsid w:val="00E4618D"/>
    <w:rsid w:val="00EC5A78"/>
    <w:rsid w:val="00F161E4"/>
    <w:rsid w:val="00F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11"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411"/>
    <w:pPr>
      <w:ind w:left="720"/>
      <w:contextualSpacing/>
    </w:pPr>
  </w:style>
  <w:style w:type="table" w:styleId="Tabela-Siatka">
    <w:name w:val="Table Grid"/>
    <w:basedOn w:val="Standardowy"/>
    <w:uiPriority w:val="59"/>
    <w:rsid w:val="00436411"/>
    <w:pPr>
      <w:spacing w:before="120"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64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411"/>
  </w:style>
  <w:style w:type="paragraph" w:styleId="Stopka">
    <w:name w:val="footer"/>
    <w:basedOn w:val="Normalny"/>
    <w:link w:val="StopkaZnak"/>
    <w:uiPriority w:val="99"/>
    <w:unhideWhenUsed/>
    <w:rsid w:val="004364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411"/>
  </w:style>
  <w:style w:type="paragraph" w:styleId="Tekstdymka">
    <w:name w:val="Balloon Text"/>
    <w:basedOn w:val="Normalny"/>
    <w:link w:val="TekstdymkaZnak"/>
    <w:uiPriority w:val="99"/>
    <w:semiHidden/>
    <w:unhideWhenUsed/>
    <w:rsid w:val="004364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11"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411"/>
    <w:pPr>
      <w:ind w:left="720"/>
      <w:contextualSpacing/>
    </w:pPr>
  </w:style>
  <w:style w:type="table" w:styleId="Tabela-Siatka">
    <w:name w:val="Table Grid"/>
    <w:basedOn w:val="Standardowy"/>
    <w:uiPriority w:val="59"/>
    <w:rsid w:val="00436411"/>
    <w:pPr>
      <w:spacing w:before="120"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64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411"/>
  </w:style>
  <w:style w:type="paragraph" w:styleId="Stopka">
    <w:name w:val="footer"/>
    <w:basedOn w:val="Normalny"/>
    <w:link w:val="StopkaZnak"/>
    <w:uiPriority w:val="99"/>
    <w:unhideWhenUsed/>
    <w:rsid w:val="004364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411"/>
  </w:style>
  <w:style w:type="paragraph" w:styleId="Tekstdymka">
    <w:name w:val="Balloon Text"/>
    <w:basedOn w:val="Normalny"/>
    <w:link w:val="TekstdymkaZnak"/>
    <w:uiPriority w:val="99"/>
    <w:semiHidden/>
    <w:unhideWhenUsed/>
    <w:rsid w:val="004364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B0E9-39F1-4489-A4B0-FBC41EA2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Lucjan Hajder</cp:lastModifiedBy>
  <cp:revision>21</cp:revision>
  <dcterms:created xsi:type="dcterms:W3CDTF">2013-09-23T17:59:00Z</dcterms:created>
  <dcterms:modified xsi:type="dcterms:W3CDTF">2013-11-18T13:24:00Z</dcterms:modified>
</cp:coreProperties>
</file>